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しこくけんぱんかぶしきがいしゃ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四国建販株式会社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ながの　よしひろ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永野　能弘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791-0244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愛媛県 松山市 水泥町４５５番地１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4500001001901</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https://shikoku-kenpan.co.jp/dx/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DX推進の目的＞経営ビジョン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四国建販は、｢お客さまのお役に立つ｣ことを｢経営ビジョン｣の基盤とし､米キャタピラー社と連携し、デジタルソリューションでお客さまの成功を支援します。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｢経営ビジョン｣の焦点</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・お客さまの事業成長</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・四国建販の業務効率化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・米キャタピラー社の持続的な価値創造</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の経営ビジョン実現に向けたビジネスモデルの方向性は、「単にデジタルを使うこと」ではなく、「デジタルによって『お客さま・四国建販・米キャタピラー社』が共に成果を生み出す仕組を創ること」を目的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そのために「体制・人材・指標」を明確化にし、継続的な改善と価値創出の循環を確立します。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取締役会において承認のうえ公表しています。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https://shikoku-kenpan.co.jp/dx/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DX戦略、カスタマー・オンボーディング</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四国建販は､DX戦略として、IoTセンサーを主要機械に搭載、稼働データを収集し、AI解析により故障予兆の検知や保守提案のモデルを構築します。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さらにお客さまポータルの高度化やサブスクリプション型サービスを段階的に推進します。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◇デジタル戦略の4本柱</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01.デジタルエコシステムの構築と統合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・「購入→運用→サポート」の各段階で、デジタル体験をシームレスに連携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・接続性を高度化し、データ活用の最適化により、お客さまと四国建販の結びつきを強化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02.データドリブンな価値創造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・ビジョンリンクデータ、テレマティクスデータ、機械データ、顧客データ、サードパーティデータの統合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・各種機械情報と解析技術により、潜在リスクや潜在ニーズを推計し、的確なソリューションを構築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03.お客さまの体験の最適化とロイヤルティの向上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・オンライン監視、メンテナンス自動通知、パーツ購買支援などのデジタルサービス展開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・これらの体験を通じて、「キャタピラー／四国建販」ブランドへの信頼とロイヤルティを強化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04.米キャタピラー社との協働による持続的な成長サイクル</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・米キャタピラー社との共創体制を強化し、機械のカバー率・維持率・収益性を向上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・データ共有による営業・サービス両面での継続的改善を推進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四国建販は､この４本柱を支えるため､自社での業務効率化をSide By Side開発(ノーコードツールの採用)をベースに展開します。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01.CRM機能の拡充（Customer Relationship Management：「訪問管理」や「商談管理」などを対象にプラットフォームの刷新）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02.SCM機能の拡充（Supply Chain Management ：小型部品物流の刷新(｢AutoStore｣の導入)）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03.社内管理の効率化（社内管理機能の刷新(｢Asset AI｣の導入､簡易業務のDX化)）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【カスタマー・オンボーディング】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四国建販では､DX戦略の具体的な取り組みとして､DXコンテンツをお客さまに適切に提供しているかを確認する｢カスタマー･オンボ－ディング（CUSTOMER ONBOARDING）｣という､キャタピラーグループに共通したプラットホームを準備しています。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四国建販の｢カスタマー・オンボーディング｣は、様々なデータに基づき､お客さまを理解することから始まり、パーソナライズされたデジタルの提供という、2段階のプロセスから構成されています。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オンボーディングの重要プロセス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オンボーディングは、以下の2つの必須ステップで構成されています。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ステップ I　 データ収集と維持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お客さまの情報(会社所在地､アドレスなど)や機械に関するデータの収集とメンテナンス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▶パーソナライズされた提案を可能にする基盤の構築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ステップ II　デジタルツールの提供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お客さまのリスクやニーズ分析などのプロファイリングに基づき、デジタルソリューションをタイムリーに提供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▶お客さまの体験を最適化し、デジタルツールへの信頼を構築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オンボーディングの主目的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このプロセスを実行することで、以下の主要な目標を達成します。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・お客さまのデータを活用したパーソナライズされた体験の提供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・機械メンテナンスのアドバイス、パーツ購買支援などデジタルソリューションに基づくサービスオプションの提供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・長期的なエンゲージメントとお客さまのロイヤルティの促進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・デジタルツールへの信頼の構築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オンボーディングの具体的な成果と役割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適切なオンボーディングプロセスによって、お客さまの需要を創出し、商談に声をかけていただく機会を増やし、お客さまからの満足度の向上と実績の向上を目指します。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取締役会において承認のうえ公表しています。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DX戦略＞推進体制・DX戦略パートナー、DX人材育成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DX戦略の推進に向け､経営トップである永野能弘をオーナーに､｢DX推進室｣を設置し､マーケティング部門やカスタマーサポート部門・テクニカルサポート部門､ビジネスサポート部門と連携する組織体制を整え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また､米キャタピラー社やIoTベンダーとの外部協業により､データプラットフォームや解析技術を補完します。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◇DX戦略パートナー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四国建販は､DX戦略を構築する際のIoTベンダーとして､｢株式会社アグサス｣､｢合同会社ジョルノ社｣､｢株式会社クレヴァシステムズ｣の3社と協業します（2025年12月現在）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四国建販は､DX戦略の推進に向けた人材のデジタル育成プログラムを展開するスキームを整えます。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◇人材育成のポイント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この人材育成のポイントは以下になります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①データ活用のスキル向上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②デジタルツールの理解向上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③デジタルマーケティングの展開推進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④お客さまへの提案力と導入支援力の向上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◇社内版「デジタル認定制度」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これらの展開を｢カスタマー･オンボーディング｣のプロセスに取り込み、社内版｢デジタル認定制度｣の設置を推進します。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・グレードⅠ：ツールの理解</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・グレードⅡ：お客さまへの営業提案が可能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・グレードⅢ：お客さまの現場や機械を分析し、コンサルティングが可能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DX推進の目的＞経営ビジョン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■DX戦略実現のための環境整備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四国建販は、ITシステム環境について、クラウド基盤を中心に、データ集約や分析環境を整備し、レガシーシステムには刷新またはAPI(アプリケーション プログラミング インターフェース)連携により対応します。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最新技術を取り入れたIoT/AI/クラウド連携の環境を構築し、データ活用を加速させます。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https://shikoku-kenpan.co.jp/dx/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DX成果指標の設定</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四国建販では､DX戦略の達成指標として､次の項目を掲げ、日常的に進捗状況を確認しています。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◇DX環境整備指標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CRM機能の活用（Customer Relationship Management：「訪問管理」や「商談管理」の実行数）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SCM機能の活用（Supply Chain Management：「AutoStore」の稼働率や売上高)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社内管理の効率化（「Asset AI」の費用削減効果）</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◇DX効果評価指標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・各種アプリケーション（ビジョンリンク、テレマティクスなど）のお客さまとの接続数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・提案資料（修理パターン分析やアクションリストなど）の作成数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・デジタルマーケティング（Parts.Cat.Coｍなど）を通じた売上高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◇企業価値創造指標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・新規契約売上高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・デジタルマーケティング売上高</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・売上高/営業利益率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DX戦略の推進</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https://shikoku-kenpan.co.jp/dx/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DX推進の目的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デジタル技術やデータ活用のノウハウの大きな進展を背景に､お客さまがお持ちの建設機械を､より効率的に使っていただくための環境が整い始めています。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そこで､私たち四国建販は､次の３点を目的にDXを推進します。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・四国建販は、デジタルと機械やお客さまのデータを融合し、『お客さま・四国建販・米キャタピラー社』が共に成長できるエコシステムを構築します。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・デジタルエコシステムは、単なる技術基盤ではなく、｢『お客さま・四国建販・米キャタピラー社』が一体となって成果を創出する価値共創の仕組み」として機能します。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・キャタピラーグループの一員である四国建販は、デジタル技術を通じてお客さまの体験・効率・生産性を極大化し、お客さまの持続可能な成長とロイヤルティの向上を実現することを目指します。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永野 能弘</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制定日：2025年12月吉日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四国建販では､サイバー攻撃等を含む情報セキュリティリスクを認識し、事業活動で用いる情報資産の適切な取り扱いを重要な経営課題ととらえ、これを実践するための情報セキュリティ対策を DX戦略の前提として位置づけています。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＜推進体制＞</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社内には情報システム課の担当者を配置し、株式会社アグサスとの包括保守契約と連携しながら、ネットワーク・PC・その他システムに関するセキュリティ対策を継続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的に実施しています。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・外部攻撃対策：アンチウイルス、IPS/IDS、Web フィルタリング</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・内部感染対策：マルウェア・ランサムウェア対策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・ネットワーク安全性：社内 LAN のセグメント化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・接続安全性：VPN 接続の暗号化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・認証強化：パスワードポリシー</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・監視体制強化：PoE スイッチ・AP 機器の状態異常監視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・資産管理強化：PC、複合機、ネットワーク接続機器、スマートフォンを対象</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p28ZfY7pptss1jOvxe1dOev7quQyNzPmrLShmbtlZnEh11WFuizOXw/mIMTpBOnXD5r6VfiyU6q1gjT1G2Y8w==" w:salt="M14u4byxb0qjaooiQUQAi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